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55F" w:rsidRPr="00326E29" w:rsidRDefault="00F5055F" w:rsidP="00F5055F">
      <w:pPr>
        <w:ind w:right="-108"/>
        <w:jc w:val="center"/>
        <w:rPr>
          <w:b/>
          <w:i/>
          <w:lang w:val="bg-BG"/>
        </w:rPr>
      </w:pPr>
      <w:r w:rsidRPr="00326E29">
        <w:rPr>
          <w:b/>
          <w:i/>
          <w:lang w:val="bg-BG"/>
        </w:rPr>
        <w:t>О</w:t>
      </w:r>
      <w:r w:rsidRPr="00326E29">
        <w:rPr>
          <w:b/>
          <w:i/>
          <w:lang w:val="ru-RU"/>
        </w:rPr>
        <w:t>БЯВЛЕНИЕ</w:t>
      </w:r>
    </w:p>
    <w:p w:rsidR="00F5055F" w:rsidRPr="00326E29" w:rsidRDefault="00F5055F" w:rsidP="00F5055F">
      <w:pPr>
        <w:ind w:right="-108"/>
        <w:jc w:val="both"/>
        <w:rPr>
          <w:b/>
          <w:lang w:val="ru-RU"/>
        </w:rPr>
      </w:pPr>
      <w:r w:rsidRPr="00326E29">
        <w:rPr>
          <w:lang w:val="bg-BG"/>
        </w:rPr>
        <w:tab/>
      </w:r>
    </w:p>
    <w:p w:rsidR="00F5055F" w:rsidRPr="00326E29" w:rsidRDefault="00F5055F" w:rsidP="00F5055F">
      <w:pPr>
        <w:numPr>
          <w:ilvl w:val="12"/>
          <w:numId w:val="0"/>
        </w:numPr>
        <w:tabs>
          <w:tab w:val="left" w:pos="10170"/>
        </w:tabs>
        <w:ind w:firstLine="709"/>
        <w:jc w:val="both"/>
        <w:rPr>
          <w:shd w:val="clear" w:color="auto" w:fill="FEFEFE"/>
          <w:lang w:val="bg-BG"/>
        </w:rPr>
      </w:pPr>
      <w:r w:rsidRPr="00326E29">
        <w:rPr>
          <w:lang w:val="bg-BG"/>
        </w:rPr>
        <w:t xml:space="preserve">„ Северозападно държавно предприятие”, гр. Враца, на основание  Заповед № </w:t>
      </w:r>
      <w:r w:rsidR="005E05B0">
        <w:t>108</w:t>
      </w:r>
      <w:r w:rsidRPr="00326E29">
        <w:rPr>
          <w:lang w:val="bg-BG"/>
        </w:rPr>
        <w:t>/</w:t>
      </w:r>
      <w:r w:rsidR="005E05B0">
        <w:t>03</w:t>
      </w:r>
      <w:r w:rsidR="005E05B0">
        <w:rPr>
          <w:lang w:val="bg-BG"/>
        </w:rPr>
        <w:t>.07</w:t>
      </w:r>
      <w:r w:rsidRPr="00326E29">
        <w:rPr>
          <w:lang w:val="bg-BG"/>
        </w:rPr>
        <w:t>.2012г. на Директора на предприятието, обявява търг с тайно наддаване за отдаване по</w:t>
      </w:r>
      <w:r w:rsidR="00652B47">
        <w:rPr>
          <w:lang w:val="bg-BG"/>
        </w:rPr>
        <w:t>д аренда</w:t>
      </w:r>
      <w:r w:rsidRPr="00326E29">
        <w:rPr>
          <w:lang w:val="bg-BG"/>
        </w:rPr>
        <w:t xml:space="preserve"> на недвижим имот – частна държавна собственост, представляващ </w:t>
      </w:r>
      <w:r w:rsidR="00A46F9A">
        <w:rPr>
          <w:lang w:val="bg-BG"/>
        </w:rPr>
        <w:t xml:space="preserve">поземлен имот в </w:t>
      </w:r>
      <w:r w:rsidRPr="00326E29">
        <w:rPr>
          <w:lang w:val="bg-BG"/>
        </w:rPr>
        <w:t xml:space="preserve">горска територия: </w:t>
      </w:r>
      <w:r w:rsidRPr="00326E29">
        <w:rPr>
          <w:b/>
          <w:lang w:val="bg-BG"/>
        </w:rPr>
        <w:t xml:space="preserve">ГОРСКИ РАЗСАДНИК, </w:t>
      </w:r>
      <w:r w:rsidRPr="00326E29">
        <w:rPr>
          <w:shd w:val="clear" w:color="auto" w:fill="FEFEFE"/>
          <w:lang w:val="bg-BG"/>
        </w:rPr>
        <w:t xml:space="preserve">с площ от </w:t>
      </w:r>
      <w:r w:rsidR="00621AB6">
        <w:rPr>
          <w:shd w:val="clear" w:color="auto" w:fill="FEFEFE"/>
        </w:rPr>
        <w:t>20</w:t>
      </w:r>
      <w:r w:rsidR="00621AB6">
        <w:rPr>
          <w:shd w:val="clear" w:color="auto" w:fill="FEFEFE"/>
          <w:lang w:val="bg-BG"/>
        </w:rPr>
        <w:t>.000</w:t>
      </w:r>
      <w:r w:rsidRPr="00326E29">
        <w:rPr>
          <w:shd w:val="clear" w:color="auto" w:fill="FEFEFE"/>
          <w:lang w:val="bg-BG"/>
        </w:rPr>
        <w:t xml:space="preserve"> /</w:t>
      </w:r>
      <w:r w:rsidR="00621AB6">
        <w:rPr>
          <w:shd w:val="clear" w:color="auto" w:fill="FEFEFE"/>
          <w:lang w:val="bg-BG"/>
        </w:rPr>
        <w:t>двадесет</w:t>
      </w:r>
      <w:r w:rsidRPr="00326E29">
        <w:rPr>
          <w:shd w:val="clear" w:color="auto" w:fill="FEFEFE"/>
          <w:lang w:val="bg-BG"/>
        </w:rPr>
        <w:t xml:space="preserve">/ дка, находящ се в </w:t>
      </w:r>
      <w:r w:rsidR="00780741">
        <w:rPr>
          <w:shd w:val="clear" w:color="auto" w:fill="FEFEFE"/>
          <w:lang w:val="bg-BG"/>
        </w:rPr>
        <w:t xml:space="preserve">имот № 000330 в местността „Попов мост” в </w:t>
      </w:r>
      <w:r w:rsidRPr="00326E29">
        <w:rPr>
          <w:shd w:val="clear" w:color="auto" w:fill="FEFEFE"/>
          <w:lang w:val="bg-BG"/>
        </w:rPr>
        <w:t>землището на</w:t>
      </w:r>
      <w:r w:rsidR="008076CA">
        <w:rPr>
          <w:shd w:val="clear" w:color="auto" w:fill="FEFEFE"/>
          <w:lang w:val="bg-BG"/>
        </w:rPr>
        <w:t xml:space="preserve"> с. Говежда</w:t>
      </w:r>
      <w:r w:rsidRPr="00326E29">
        <w:rPr>
          <w:shd w:val="clear" w:color="auto" w:fill="FEFEFE"/>
          <w:lang w:val="bg-BG"/>
        </w:rPr>
        <w:t>,</w:t>
      </w:r>
      <w:r w:rsidRPr="00326E29">
        <w:rPr>
          <w:lang w:val="bg-BG"/>
        </w:rPr>
        <w:t xml:space="preserve"> </w:t>
      </w:r>
      <w:r w:rsidR="008B5707">
        <w:rPr>
          <w:lang w:val="bg-BG"/>
        </w:rPr>
        <w:t xml:space="preserve">община Георги Дамяново, </w:t>
      </w:r>
      <w:r w:rsidR="000C258C">
        <w:rPr>
          <w:lang w:val="bg-BG"/>
        </w:rPr>
        <w:t xml:space="preserve">ЕКАТТЕ 15299, </w:t>
      </w:r>
      <w:r w:rsidR="008B5707">
        <w:rPr>
          <w:lang w:val="bg-BG"/>
        </w:rPr>
        <w:t xml:space="preserve">обл. Монтана, </w:t>
      </w:r>
      <w:r w:rsidRPr="00326E29">
        <w:rPr>
          <w:lang w:val="bg-BG"/>
        </w:rPr>
        <w:t xml:space="preserve">предоставен за управление на „Северозападно държавно предприятие” </w:t>
      </w:r>
      <w:r w:rsidRPr="00326E29">
        <w:rPr>
          <w:shd w:val="clear" w:color="auto" w:fill="FEFEFE"/>
          <w:lang w:val="bg-BG"/>
        </w:rPr>
        <w:t xml:space="preserve">в района на дейност на териториално поделение „Държавно горско стопанство </w:t>
      </w:r>
      <w:r w:rsidR="00461C98">
        <w:rPr>
          <w:shd w:val="clear" w:color="auto" w:fill="FEFEFE"/>
          <w:lang w:val="bg-BG"/>
        </w:rPr>
        <w:t xml:space="preserve">- </w:t>
      </w:r>
      <w:r w:rsidR="00D52E74">
        <w:rPr>
          <w:shd w:val="clear" w:color="auto" w:fill="FEFEFE"/>
          <w:lang w:val="bg-BG"/>
        </w:rPr>
        <w:t>Говежда</w:t>
      </w:r>
      <w:r w:rsidR="00461C98">
        <w:rPr>
          <w:shd w:val="clear" w:color="auto" w:fill="FEFEFE"/>
          <w:lang w:val="bg-BG"/>
        </w:rPr>
        <w:t>”</w:t>
      </w:r>
      <w:r w:rsidR="00E12161">
        <w:rPr>
          <w:shd w:val="clear" w:color="auto" w:fill="FEFEFE"/>
          <w:lang w:val="bg-BG"/>
        </w:rPr>
        <w:t>, при граници и съседи на имота:  имот № 000264, Път</w:t>
      </w:r>
      <w:r w:rsidR="00736C03">
        <w:rPr>
          <w:shd w:val="clear" w:color="auto" w:fill="FEFEFE"/>
        </w:rPr>
        <w:t xml:space="preserve"> III </w:t>
      </w:r>
      <w:r w:rsidR="00736C03">
        <w:rPr>
          <w:shd w:val="clear" w:color="auto" w:fill="FEFEFE"/>
          <w:lang w:val="bg-BG"/>
        </w:rPr>
        <w:t>кл. на Държавата</w:t>
      </w:r>
      <w:r w:rsidR="00E12161">
        <w:rPr>
          <w:shd w:val="clear" w:color="auto" w:fill="FEFEFE"/>
          <w:lang w:val="bg-BG"/>
        </w:rPr>
        <w:t xml:space="preserve"> </w:t>
      </w:r>
      <w:r w:rsidR="00736C03">
        <w:rPr>
          <w:shd w:val="clear" w:color="auto" w:fill="FEFEFE"/>
          <w:lang w:val="bg-BG"/>
        </w:rPr>
        <w:t>; имот № 200026</w:t>
      </w:r>
      <w:r w:rsidR="00E56CF5">
        <w:rPr>
          <w:shd w:val="clear" w:color="auto" w:fill="FEFEFE"/>
          <w:lang w:val="bg-BG"/>
        </w:rPr>
        <w:t xml:space="preserve">, изостав. </w:t>
      </w:r>
      <w:r w:rsidR="00AA35EB">
        <w:rPr>
          <w:shd w:val="clear" w:color="auto" w:fill="FEFEFE"/>
          <w:lang w:val="bg-BG"/>
        </w:rPr>
        <w:t>т</w:t>
      </w:r>
      <w:r w:rsidR="00E56CF5">
        <w:rPr>
          <w:shd w:val="clear" w:color="auto" w:fill="FEFEFE"/>
          <w:lang w:val="bg-BG"/>
        </w:rPr>
        <w:t>р. насаждения на Община Георги Дамяново; имот № 2</w:t>
      </w:r>
      <w:r w:rsidR="009D4EA9">
        <w:rPr>
          <w:shd w:val="clear" w:color="auto" w:fill="FEFEFE"/>
          <w:lang w:val="bg-BG"/>
        </w:rPr>
        <w:t>00041, Ливада на Община Георги Д</w:t>
      </w:r>
      <w:r w:rsidR="00E56CF5">
        <w:rPr>
          <w:shd w:val="clear" w:color="auto" w:fill="FEFEFE"/>
          <w:lang w:val="bg-BG"/>
        </w:rPr>
        <w:t>амяново и имот № 000325, Двор-гор.стоп. на МЗГ-ДЛ.</w:t>
      </w:r>
      <w:r w:rsidRPr="00326E29">
        <w:rPr>
          <w:b/>
          <w:i/>
          <w:color w:val="FF0000"/>
        </w:rPr>
        <w:t xml:space="preserve"> </w:t>
      </w:r>
      <w:r w:rsidRPr="00326E29">
        <w:rPr>
          <w:color w:val="000000"/>
          <w:lang w:val="bg-BG"/>
        </w:rPr>
        <w:t>Н</w:t>
      </w:r>
      <w:r w:rsidRPr="00326E29">
        <w:rPr>
          <w:lang w:val="bg-BG"/>
        </w:rPr>
        <w:t xml:space="preserve">ачална цена </w:t>
      </w:r>
      <w:r w:rsidR="000952DD" w:rsidRPr="00326E29">
        <w:rPr>
          <w:lang w:val="bg-BG"/>
        </w:rPr>
        <w:t xml:space="preserve">за </w:t>
      </w:r>
      <w:smartTag w:uri="urn:schemas-microsoft-com:office:smarttags" w:element="metricconverter">
        <w:smartTagPr>
          <w:attr w:name="ProductID" w:val="2012 г"/>
        </w:smartTagPr>
        <w:r w:rsidR="000952DD" w:rsidRPr="00326E29">
          <w:rPr>
            <w:lang w:val="bg-BG"/>
          </w:rPr>
          <w:t>2012 г</w:t>
        </w:r>
      </w:smartTag>
      <w:r w:rsidR="000952DD" w:rsidRPr="00326E29">
        <w:rPr>
          <w:lang w:val="bg-BG"/>
        </w:rPr>
        <w:t xml:space="preserve"> </w:t>
      </w:r>
      <w:r w:rsidRPr="00326E29">
        <w:rPr>
          <w:lang w:val="bg-BG"/>
        </w:rPr>
        <w:t xml:space="preserve">от </w:t>
      </w:r>
      <w:r w:rsidR="00780741">
        <w:rPr>
          <w:lang w:val="bg-BG"/>
        </w:rPr>
        <w:t>24</w:t>
      </w:r>
      <w:r w:rsidRPr="00326E29">
        <w:rPr>
          <w:lang w:val="bg-BG"/>
        </w:rPr>
        <w:t xml:space="preserve"> /</w:t>
      </w:r>
      <w:r w:rsidR="00780741">
        <w:rPr>
          <w:lang w:val="bg-BG"/>
        </w:rPr>
        <w:t>дваде</w:t>
      </w:r>
      <w:r w:rsidRPr="00326E29">
        <w:rPr>
          <w:lang w:val="bg-BG"/>
        </w:rPr>
        <w:t>сет</w:t>
      </w:r>
      <w:r w:rsidR="00780741">
        <w:rPr>
          <w:lang w:val="bg-BG"/>
        </w:rPr>
        <w:t xml:space="preserve"> и четири</w:t>
      </w:r>
      <w:r w:rsidRPr="00326E29">
        <w:rPr>
          <w:lang w:val="bg-BG"/>
        </w:rPr>
        <w:t xml:space="preserve">/ лева за декар </w:t>
      </w:r>
      <w:r w:rsidR="009B0C5D">
        <w:rPr>
          <w:lang w:val="bg-BG"/>
        </w:rPr>
        <w:t>без ДДС</w:t>
      </w:r>
      <w:r w:rsidRPr="00326E29">
        <w:rPr>
          <w:lang w:val="bg-BG"/>
        </w:rPr>
        <w:t>, под която участниците в търга не могат да оферират</w:t>
      </w:r>
      <w:r w:rsidR="00894A30">
        <w:rPr>
          <w:lang w:val="bg-BG"/>
        </w:rPr>
        <w:t xml:space="preserve"> или обща парична сума</w:t>
      </w:r>
      <w:r w:rsidRPr="00326E29">
        <w:rPr>
          <w:lang w:val="bg-BG"/>
        </w:rPr>
        <w:t xml:space="preserve"> в размер на 4</w:t>
      </w:r>
      <w:r w:rsidR="00F9550A">
        <w:rPr>
          <w:lang w:val="bg-BG"/>
        </w:rPr>
        <w:t>8</w:t>
      </w:r>
      <w:r w:rsidRPr="00326E29">
        <w:rPr>
          <w:lang w:val="bg-BG"/>
        </w:rPr>
        <w:t>0 /четири</w:t>
      </w:r>
      <w:r w:rsidR="00F9550A">
        <w:rPr>
          <w:lang w:val="bg-BG"/>
        </w:rPr>
        <w:t>стотин и осем</w:t>
      </w:r>
      <w:r w:rsidRPr="00326E29">
        <w:rPr>
          <w:lang w:val="bg-BG"/>
        </w:rPr>
        <w:t>десет/ лева без ДДС</w:t>
      </w:r>
      <w:r w:rsidR="00894A30">
        <w:rPr>
          <w:lang w:val="bg-BG"/>
        </w:rPr>
        <w:t>, представляваща годишно арендно плащане</w:t>
      </w:r>
      <w:r w:rsidRPr="00326E29">
        <w:rPr>
          <w:lang w:val="bg-BG"/>
        </w:rPr>
        <w:t>.</w:t>
      </w:r>
      <w:r w:rsidRPr="00326E29">
        <w:rPr>
          <w:b/>
          <w:lang w:val="bg-BG"/>
        </w:rPr>
        <w:t xml:space="preserve"> </w:t>
      </w:r>
      <w:r w:rsidRPr="00326E29">
        <w:rPr>
          <w:lang w:val="bg-BG"/>
        </w:rPr>
        <w:t>Срок за отдаване: 10/десет/ години, като  годишната арендна вноска се заплаща от арендатора</w:t>
      </w:r>
      <w:r w:rsidRPr="00326E29">
        <w:t xml:space="preserve"> </w:t>
      </w:r>
      <w:r w:rsidRPr="00326E29">
        <w:rPr>
          <w:lang w:val="bg-BG"/>
        </w:rPr>
        <w:t>по банков път, в срок до 31 януари на текущата календарна година. Д</w:t>
      </w:r>
      <w:r w:rsidRPr="00326E29">
        <w:rPr>
          <w:iCs/>
          <w:lang w:val="bg-BG"/>
        </w:rPr>
        <w:t xml:space="preserve">епозит за участие в търга в размер на 5% от началната тръжна цена - </w:t>
      </w:r>
      <w:r w:rsidR="00716A31">
        <w:rPr>
          <w:iCs/>
          <w:lang w:val="bg-BG"/>
        </w:rPr>
        <w:t>24</w:t>
      </w:r>
      <w:r w:rsidRPr="00326E29">
        <w:rPr>
          <w:iCs/>
          <w:lang w:val="bg-BG"/>
        </w:rPr>
        <w:t xml:space="preserve"> /</w:t>
      </w:r>
      <w:r w:rsidR="00716A31">
        <w:rPr>
          <w:iCs/>
          <w:lang w:val="bg-BG"/>
        </w:rPr>
        <w:t>два</w:t>
      </w:r>
      <w:r w:rsidRPr="00326E29">
        <w:rPr>
          <w:iCs/>
          <w:lang w:val="bg-BG"/>
        </w:rPr>
        <w:t>десет</w:t>
      </w:r>
      <w:r w:rsidR="00716A31">
        <w:rPr>
          <w:iCs/>
          <w:lang w:val="bg-BG"/>
        </w:rPr>
        <w:t xml:space="preserve">  и четири</w:t>
      </w:r>
      <w:r w:rsidRPr="00326E29">
        <w:rPr>
          <w:iCs/>
          <w:lang w:val="bg-BG"/>
        </w:rPr>
        <w:t xml:space="preserve">/ </w:t>
      </w:r>
      <w:r w:rsidRPr="00326E29">
        <w:rPr>
          <w:lang w:val="bg-BG"/>
        </w:rPr>
        <w:t>ле</w:t>
      </w:r>
      <w:r w:rsidR="00E457E9">
        <w:t>ва</w:t>
      </w:r>
      <w:r w:rsidRPr="00326E29">
        <w:t>;</w:t>
      </w:r>
      <w:r w:rsidRPr="00326E29">
        <w:rPr>
          <w:lang w:val="bg-BG"/>
        </w:rPr>
        <w:t xml:space="preserve"> такса за закупуване на тръжната документация в размер на 60 </w:t>
      </w:r>
      <w:r w:rsidRPr="00326E29">
        <w:t>(</w:t>
      </w:r>
      <w:r w:rsidRPr="00326E29">
        <w:rPr>
          <w:lang w:val="bg-BG"/>
        </w:rPr>
        <w:t>шестдесет</w:t>
      </w:r>
      <w:r w:rsidRPr="00326E29">
        <w:t>)</w:t>
      </w:r>
      <w:r w:rsidRPr="00326E29">
        <w:rPr>
          <w:lang w:val="bg-BG"/>
        </w:rPr>
        <w:t xml:space="preserve"> лева без ДДС – невъзстановими</w:t>
      </w:r>
      <w:r w:rsidRPr="00326E29">
        <w:t>;</w:t>
      </w:r>
      <w:r w:rsidRPr="00326E29">
        <w:rPr>
          <w:b/>
          <w:i/>
          <w:lang w:val="ru-RU"/>
        </w:rPr>
        <w:t xml:space="preserve"> </w:t>
      </w:r>
      <w:r w:rsidRPr="00326E29">
        <w:rPr>
          <w:lang w:val="ru-RU"/>
        </w:rPr>
        <w:t>О</w:t>
      </w:r>
      <w:r w:rsidRPr="00326E29">
        <w:rPr>
          <w:lang w:val="bg-BG"/>
        </w:rPr>
        <w:t xml:space="preserve">глед на обекта може да се извършва в присъствие на представител на ДГС </w:t>
      </w:r>
      <w:r w:rsidR="007854D6">
        <w:rPr>
          <w:lang w:val="bg-BG"/>
        </w:rPr>
        <w:t>Говежда</w:t>
      </w:r>
      <w:r w:rsidRPr="00326E29">
        <w:rPr>
          <w:lang w:val="bg-BG"/>
        </w:rPr>
        <w:t>, всеки работен ден от 9,00 часа до 16.00 часа на</w:t>
      </w:r>
      <w:r w:rsidRPr="00326E29">
        <w:rPr>
          <w:shd w:val="clear" w:color="auto" w:fill="FEFEFE"/>
          <w:lang w:val="bg-BG"/>
        </w:rPr>
        <w:t xml:space="preserve"> деня, предхождащ провеждането на търга, </w:t>
      </w:r>
      <w:r w:rsidRPr="00326E29">
        <w:rPr>
          <w:lang w:val="bg-BG"/>
        </w:rPr>
        <w:t xml:space="preserve">след представяне на документ за закупена тръжна документация. </w:t>
      </w:r>
      <w:r w:rsidR="002E1A85" w:rsidRPr="00326E29">
        <w:rPr>
          <w:b/>
          <w:i/>
          <w:lang w:val="ru-RU"/>
        </w:rPr>
        <w:t>Специални</w:t>
      </w:r>
      <w:r w:rsidR="002E1A85" w:rsidRPr="00326E29">
        <w:rPr>
          <w:b/>
          <w:i/>
          <w:lang w:val="bg-BG"/>
        </w:rPr>
        <w:t xml:space="preserve"> </w:t>
      </w:r>
      <w:r w:rsidR="002E1A85" w:rsidRPr="00326E29">
        <w:rPr>
          <w:b/>
          <w:i/>
          <w:lang w:val="ru-RU"/>
        </w:rPr>
        <w:t xml:space="preserve"> условия </w:t>
      </w:r>
      <w:r w:rsidR="002E1A85" w:rsidRPr="00326E29">
        <w:rPr>
          <w:b/>
          <w:i/>
          <w:lang w:val="bg-BG"/>
        </w:rPr>
        <w:t>за участие:</w:t>
      </w:r>
      <w:r w:rsidR="002E1A85" w:rsidRPr="00326E29">
        <w:rPr>
          <w:lang w:val="bg-BG"/>
        </w:rPr>
        <w:t xml:space="preserve"> </w:t>
      </w:r>
      <w:r w:rsidRPr="00326E29">
        <w:rPr>
          <w:shd w:val="clear" w:color="auto" w:fill="FEFEFE"/>
        </w:rPr>
        <w:t>Имот</w:t>
      </w:r>
      <w:r w:rsidRPr="00326E29">
        <w:rPr>
          <w:shd w:val="clear" w:color="auto" w:fill="FEFEFE"/>
          <w:lang w:val="bg-BG"/>
        </w:rPr>
        <w:t>ъ</w:t>
      </w:r>
      <w:r w:rsidRPr="00326E29">
        <w:rPr>
          <w:shd w:val="clear" w:color="auto" w:fill="FEFEFE"/>
        </w:rPr>
        <w:t>т</w:t>
      </w:r>
      <w:r w:rsidRPr="00326E29">
        <w:rPr>
          <w:shd w:val="clear" w:color="auto" w:fill="FEFEFE"/>
          <w:lang w:val="bg-BG"/>
        </w:rPr>
        <w:t>,</w:t>
      </w:r>
      <w:r w:rsidRPr="00326E29">
        <w:rPr>
          <w:shd w:val="clear" w:color="auto" w:fill="FEFEFE"/>
        </w:rPr>
        <w:t xml:space="preserve"> </w:t>
      </w:r>
      <w:r w:rsidRPr="00326E29">
        <w:rPr>
          <w:shd w:val="clear" w:color="auto" w:fill="FEFEFE"/>
          <w:lang w:val="bg-BG"/>
        </w:rPr>
        <w:t>подлежащ на отдаване</w:t>
      </w:r>
      <w:r w:rsidRPr="00326E29">
        <w:rPr>
          <w:shd w:val="clear" w:color="auto" w:fill="FEFEFE"/>
        </w:rPr>
        <w:t xml:space="preserve"> под </w:t>
      </w:r>
      <w:r w:rsidRPr="00326E29">
        <w:rPr>
          <w:shd w:val="clear" w:color="auto" w:fill="FEFEFE"/>
          <w:lang w:val="bg-BG"/>
        </w:rPr>
        <w:t xml:space="preserve">аренда </w:t>
      </w:r>
      <w:r w:rsidRPr="00326E29">
        <w:rPr>
          <w:shd w:val="clear" w:color="auto" w:fill="FEFEFE"/>
        </w:rPr>
        <w:t>да се ползва</w:t>
      </w:r>
      <w:r w:rsidR="00F64829">
        <w:rPr>
          <w:shd w:val="clear" w:color="auto" w:fill="FEFEFE"/>
        </w:rPr>
        <w:t xml:space="preserve"> </w:t>
      </w:r>
      <w:r w:rsidR="00F64829">
        <w:rPr>
          <w:shd w:val="clear" w:color="auto" w:fill="FEFEFE"/>
          <w:lang w:val="bg-BG"/>
        </w:rPr>
        <w:t>само</w:t>
      </w:r>
      <w:r w:rsidRPr="00326E29">
        <w:rPr>
          <w:shd w:val="clear" w:color="auto" w:fill="FEFEFE"/>
        </w:rPr>
        <w:t xml:space="preserve"> </w:t>
      </w:r>
      <w:r w:rsidRPr="00326E29">
        <w:rPr>
          <w:shd w:val="clear" w:color="auto" w:fill="FEFEFE"/>
          <w:lang w:val="bg-BG"/>
        </w:rPr>
        <w:t>за земеделско производство,</w:t>
      </w:r>
      <w:r w:rsidRPr="00326E29">
        <w:rPr>
          <w:shd w:val="clear" w:color="auto" w:fill="FEFEFE"/>
        </w:rPr>
        <w:t xml:space="preserve"> </w:t>
      </w:r>
      <w:r w:rsidRPr="00326E29">
        <w:rPr>
          <w:shd w:val="clear" w:color="auto" w:fill="FEFEFE"/>
          <w:lang w:val="bg-BG"/>
        </w:rPr>
        <w:t xml:space="preserve">без право </w:t>
      </w:r>
      <w:r w:rsidRPr="00326E29">
        <w:rPr>
          <w:shd w:val="clear" w:color="auto" w:fill="FEFEFE"/>
        </w:rPr>
        <w:t>да се пре</w:t>
      </w:r>
      <w:r w:rsidRPr="00326E29">
        <w:rPr>
          <w:shd w:val="clear" w:color="auto" w:fill="FEFEFE"/>
          <w:lang w:val="bg-BG"/>
        </w:rPr>
        <w:t>арендува</w:t>
      </w:r>
      <w:r w:rsidRPr="00326E29">
        <w:rPr>
          <w:shd w:val="clear" w:color="auto" w:fill="FEFEFE"/>
        </w:rPr>
        <w:t xml:space="preserve"> и да се ползва съвместно по договор с трети лица</w:t>
      </w:r>
      <w:r w:rsidRPr="00326E29">
        <w:rPr>
          <w:highlight w:val="white"/>
          <w:shd w:val="clear" w:color="auto" w:fill="FEFEFE"/>
        </w:rPr>
        <w:t>.</w:t>
      </w:r>
      <w:r w:rsidRPr="00326E29">
        <w:rPr>
          <w:shd w:val="clear" w:color="auto" w:fill="FEFEFE"/>
          <w:lang w:val="bg-BG"/>
        </w:rPr>
        <w:t xml:space="preserve"> </w:t>
      </w:r>
      <w:r w:rsidRPr="00326E29">
        <w:rPr>
          <w:lang w:val="bg-BG"/>
        </w:rPr>
        <w:t xml:space="preserve">Необходими документи за участие: </w:t>
      </w:r>
      <w:r w:rsidRPr="00326E29">
        <w:rPr>
          <w:lang w:val="ru-RU"/>
        </w:rPr>
        <w:t xml:space="preserve">съгласно </w:t>
      </w:r>
      <w:r w:rsidRPr="00326E29">
        <w:rPr>
          <w:lang w:val="bg-BG"/>
        </w:rPr>
        <w:t>тръжната</w:t>
      </w:r>
      <w:r w:rsidRPr="00326E29">
        <w:rPr>
          <w:lang w:val="ru-RU"/>
        </w:rPr>
        <w:t xml:space="preserve"> документация</w:t>
      </w:r>
      <w:r w:rsidRPr="00326E29">
        <w:rPr>
          <w:lang w:val="bg-BG"/>
        </w:rPr>
        <w:t xml:space="preserve">. </w:t>
      </w:r>
      <w:r w:rsidRPr="00326E29">
        <w:rPr>
          <w:b/>
          <w:lang w:val="bg-BG"/>
        </w:rPr>
        <w:t>Търгът ще се проведе</w:t>
      </w:r>
      <w:r w:rsidRPr="00326E29">
        <w:rPr>
          <w:lang w:val="bg-BG"/>
        </w:rPr>
        <w:t xml:space="preserve"> на</w:t>
      </w:r>
      <w:r w:rsidR="00F31794">
        <w:rPr>
          <w:lang w:val="bg-BG"/>
        </w:rPr>
        <w:t xml:space="preserve"> 12.09.2012</w:t>
      </w:r>
      <w:r w:rsidRPr="00326E29">
        <w:rPr>
          <w:lang w:val="bg-BG"/>
        </w:rPr>
        <w:t xml:space="preserve"> г. от 10.00 часа в сградата на предприятието:  гр. Враца, бул. „Христо Ботев” № 2, ет. 3. Заявления за участие в търга се подават всеки работен ден от 9,00 до 17,00 часа на </w:t>
      </w:r>
      <w:r w:rsidR="00F31794">
        <w:rPr>
          <w:lang w:val="bg-BG"/>
        </w:rPr>
        <w:t>11.09</w:t>
      </w:r>
      <w:r w:rsidR="00AB51EB">
        <w:rPr>
          <w:lang w:val="bg-BG"/>
        </w:rPr>
        <w:t>.</w:t>
      </w:r>
      <w:r w:rsidRPr="00326E29">
        <w:rPr>
          <w:lang w:val="bg-BG"/>
        </w:rPr>
        <w:t xml:space="preserve">2012г. вкл., в деловодството на предприятието. Повторен търг ще се проведе на </w:t>
      </w:r>
      <w:r w:rsidR="002040E0">
        <w:rPr>
          <w:lang w:val="bg-BG"/>
        </w:rPr>
        <w:t>01.10</w:t>
      </w:r>
      <w:r w:rsidR="00D663BB">
        <w:rPr>
          <w:lang w:val="bg-BG"/>
        </w:rPr>
        <w:t>.</w:t>
      </w:r>
      <w:r w:rsidRPr="00326E29">
        <w:rPr>
          <w:lang w:val="bg-BG"/>
        </w:rPr>
        <w:t xml:space="preserve">2012 г. от 10,00 часа на същото място. </w:t>
      </w:r>
      <w:r w:rsidRPr="00326E29">
        <w:rPr>
          <w:i/>
          <w:lang w:val="bg-BG"/>
        </w:rPr>
        <w:t>Информация на тел.</w:t>
      </w:r>
      <w:r w:rsidR="00473BF9">
        <w:rPr>
          <w:i/>
          <w:lang w:val="bg-BG"/>
        </w:rPr>
        <w:t>092/</w:t>
      </w:r>
      <w:r w:rsidRPr="00326E29">
        <w:rPr>
          <w:i/>
          <w:lang w:val="bg-BG"/>
        </w:rPr>
        <w:t xml:space="preserve"> </w:t>
      </w:r>
      <w:r w:rsidR="00473BF9">
        <w:rPr>
          <w:i/>
          <w:lang w:val="bg-BG"/>
        </w:rPr>
        <w:t>66-00-32</w:t>
      </w:r>
      <w:r w:rsidRPr="00326E29">
        <w:rPr>
          <w:i/>
          <w:lang w:val="bg-BG"/>
        </w:rPr>
        <w:t xml:space="preserve">. </w:t>
      </w:r>
    </w:p>
    <w:p w:rsidR="00F5055F" w:rsidRPr="00326E29" w:rsidRDefault="00F5055F" w:rsidP="00F5055F">
      <w:pPr>
        <w:ind w:right="-108"/>
        <w:rPr>
          <w:lang w:val="bg-BG"/>
        </w:rPr>
      </w:pPr>
    </w:p>
    <w:p w:rsidR="00F5055F" w:rsidRPr="00326E29" w:rsidRDefault="00F5055F" w:rsidP="00F5055F">
      <w:pPr>
        <w:ind w:right="-108"/>
        <w:jc w:val="both"/>
        <w:rPr>
          <w:lang w:val="bg-BG"/>
        </w:rPr>
      </w:pPr>
    </w:p>
    <w:p w:rsidR="00F5055F" w:rsidRPr="00326E29" w:rsidRDefault="00F5055F" w:rsidP="00F5055F">
      <w:pPr>
        <w:ind w:right="-108"/>
        <w:jc w:val="center"/>
        <w:rPr>
          <w:b/>
          <w:lang w:val="bg-BG"/>
        </w:rPr>
      </w:pPr>
    </w:p>
    <w:p w:rsidR="00F5055F" w:rsidRPr="00326E29" w:rsidRDefault="00F5055F" w:rsidP="00F5055F">
      <w:pPr>
        <w:ind w:right="-108"/>
        <w:jc w:val="center"/>
        <w:rPr>
          <w:b/>
          <w:lang w:val="bg-BG"/>
        </w:rPr>
      </w:pPr>
    </w:p>
    <w:p w:rsidR="00541276" w:rsidRPr="00326E29" w:rsidRDefault="00541276" w:rsidP="00541276">
      <w:pPr>
        <w:ind w:left="5748" w:right="-108" w:firstLine="624"/>
        <w:rPr>
          <w:b/>
          <w:i/>
        </w:rPr>
      </w:pPr>
    </w:p>
    <w:p w:rsidR="00F5055F" w:rsidRDefault="00F5055F" w:rsidP="00541276">
      <w:pPr>
        <w:ind w:left="5748" w:right="-108" w:firstLine="624"/>
        <w:rPr>
          <w:b/>
          <w:i/>
        </w:rPr>
      </w:pPr>
    </w:p>
    <w:p w:rsidR="00F5055F" w:rsidRDefault="00F5055F" w:rsidP="00541276">
      <w:pPr>
        <w:ind w:left="5748" w:right="-108" w:firstLine="624"/>
        <w:rPr>
          <w:b/>
          <w:i/>
        </w:rPr>
      </w:pPr>
    </w:p>
    <w:p w:rsidR="00F5055F" w:rsidRDefault="00F5055F" w:rsidP="00541276">
      <w:pPr>
        <w:ind w:left="5748" w:right="-108" w:firstLine="624"/>
        <w:rPr>
          <w:b/>
          <w:i/>
        </w:rPr>
      </w:pPr>
    </w:p>
    <w:p w:rsidR="00F5055F" w:rsidRDefault="00F5055F" w:rsidP="00541276">
      <w:pPr>
        <w:ind w:left="5748" w:right="-108" w:firstLine="624"/>
        <w:rPr>
          <w:b/>
          <w:i/>
        </w:rPr>
      </w:pPr>
    </w:p>
    <w:p w:rsidR="00F5055F" w:rsidRDefault="00F5055F" w:rsidP="00541276">
      <w:pPr>
        <w:ind w:left="5748" w:right="-108" w:firstLine="624"/>
        <w:rPr>
          <w:b/>
          <w:i/>
        </w:rPr>
      </w:pPr>
    </w:p>
    <w:p w:rsidR="00FC78EF" w:rsidRDefault="00FC78EF"/>
    <w:sectPr w:rsidR="00FC78EF" w:rsidSect="00FC78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541276"/>
    <w:rsid w:val="000668B9"/>
    <w:rsid w:val="000952DD"/>
    <w:rsid w:val="000C258C"/>
    <w:rsid w:val="001D77A6"/>
    <w:rsid w:val="00200F43"/>
    <w:rsid w:val="002040E0"/>
    <w:rsid w:val="002E1A85"/>
    <w:rsid w:val="00326E29"/>
    <w:rsid w:val="003B6D1E"/>
    <w:rsid w:val="004418E3"/>
    <w:rsid w:val="004503A9"/>
    <w:rsid w:val="00461C98"/>
    <w:rsid w:val="00473BF9"/>
    <w:rsid w:val="004C39AC"/>
    <w:rsid w:val="00541276"/>
    <w:rsid w:val="005E05B0"/>
    <w:rsid w:val="00621AB6"/>
    <w:rsid w:val="00652B47"/>
    <w:rsid w:val="00702DFA"/>
    <w:rsid w:val="00716A31"/>
    <w:rsid w:val="00736C03"/>
    <w:rsid w:val="00750397"/>
    <w:rsid w:val="00750781"/>
    <w:rsid w:val="00780741"/>
    <w:rsid w:val="007854D6"/>
    <w:rsid w:val="007905EE"/>
    <w:rsid w:val="008076CA"/>
    <w:rsid w:val="00894A30"/>
    <w:rsid w:val="008B5707"/>
    <w:rsid w:val="009B0C5D"/>
    <w:rsid w:val="009D4EA9"/>
    <w:rsid w:val="00A46F9A"/>
    <w:rsid w:val="00A579C1"/>
    <w:rsid w:val="00AA35EB"/>
    <w:rsid w:val="00AB51EB"/>
    <w:rsid w:val="00B1423E"/>
    <w:rsid w:val="00D52E74"/>
    <w:rsid w:val="00D663BB"/>
    <w:rsid w:val="00E12161"/>
    <w:rsid w:val="00E3265B"/>
    <w:rsid w:val="00E457E9"/>
    <w:rsid w:val="00E56CF5"/>
    <w:rsid w:val="00F31794"/>
    <w:rsid w:val="00F5055F"/>
    <w:rsid w:val="00F64829"/>
    <w:rsid w:val="00F9550A"/>
    <w:rsid w:val="00FC7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276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1CharCharCharChar">
    <w:name w:val="Char Знак Знак1 Char Знак Знак Char Char Char"/>
    <w:basedOn w:val="a"/>
    <w:rsid w:val="00F5055F"/>
    <w:pPr>
      <w:widowControl/>
      <w:tabs>
        <w:tab w:val="left" w:pos="709"/>
      </w:tabs>
      <w:suppressAutoHyphens w:val="0"/>
      <w:autoSpaceDE/>
      <w:autoSpaceDN/>
    </w:pPr>
    <w:rPr>
      <w:rFonts w:ascii="Tahoma" w:hAnsi="Tahoma"/>
      <w:noProof w:val="0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347</Words>
  <Characters>1978</Characters>
  <Application>Microsoft Office Word</Application>
  <DocSecurity>0</DocSecurity>
  <Lines>16</Lines>
  <Paragraphs>4</Paragraphs>
  <ScaleCrop>false</ScaleCrop>
  <Company>UCDP</Company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UCDP</dc:creator>
  <cp:keywords/>
  <dc:description/>
  <cp:lastModifiedBy>North-West-DP</cp:lastModifiedBy>
  <cp:revision>83</cp:revision>
  <dcterms:created xsi:type="dcterms:W3CDTF">2011-12-22T06:44:00Z</dcterms:created>
  <dcterms:modified xsi:type="dcterms:W3CDTF">2012-08-09T08:01:00Z</dcterms:modified>
</cp:coreProperties>
</file>